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</w:rPr>
      </w:pPr>
      <w:bookmarkStart w:colFirst="0" w:colLast="0" w:name="_heading=h.kjhj85gohm1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alibri" w:cs="Calibri" w:eastAsia="Calibri" w:hAnsi="Calibri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sz w:val="24"/>
          <w:szCs w:val="24"/>
          <w:rtl w:val="0"/>
        </w:rPr>
        <w:t xml:space="preserve">VII</w:t>
      </w: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 - DECLARAÇÃO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(Para agentes culturais concorrentes às cotas destinadas a pessoas com deficiência)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Eu,  ___________________________________________________________, CPF nº_______________________, RG nº ___________________, DECLARO para fins de participação no Edital (Nome ou número do edital) que sou pessoa com deficiência.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0A">
      <w:pPr>
        <w:spacing w:after="280" w:before="280"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-314323</wp:posOffset>
            </wp:positionH>
            <wp:positionV relativeFrom="paragraph">
              <wp:posOffset>3710019</wp:posOffset>
            </wp:positionV>
            <wp:extent cx="2616038" cy="761281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6038" cy="7612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1" name="image3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2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cXcEKhZcZUJ60Gwuc0wMRC64Kg==">CgMxLjAyDmgua2poajg1Z29obTFnOAByITEzbDRaOFdYa3RtX0xkTXJleW5Rd2RjRmNjY25rSnh3Mw==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