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PADRONIZADO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CHAMAMENTO PÚBLICO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02/2026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REDE MUNICIPAL DE PONTOS DE CULTURA DE MACAÉ - RJ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FOMENTO A PROJETOS CONTINUADOS DE PONTOS DE CULTURA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leader="none" w:pos="0"/>
        </w:tabs>
        <w:spacing w:after="120" w:before="120"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05 - MODELO DE AUTODECLARAÇÃO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(para agentes culturais concorrentes às cotas étnico-raciais - negros ou indígenas) </w:t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Eu,___________________________________________________________, CPF nº_______________________, RG nº ___________________, DECLARO, para fins de participação no Edital  ___________________ (Nome ou número do edital), que sou ______________________________________(informar se é NEGRO OU INDÍGENA).</w:t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0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DATA</w:t>
      </w:r>
    </w:p>
    <w:p w:rsidR="00000000" w:rsidDel="00000000" w:rsidP="00000000" w:rsidRDefault="00000000" w:rsidRPr="00000000" w14:paraId="00000012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16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tabs>
        <w:tab w:val="center" w:leader="none" w:pos="0"/>
      </w:tabs>
      <w:spacing w:line="240" w:lineRule="auto"/>
      <w:ind w:left="1440" w:firstLine="0"/>
      <w:jc w:val="both"/>
      <w:rPr>
        <w:rFonts w:ascii="Calibri" w:cs="Calibri" w:eastAsia="Calibri" w:hAnsi="Calibri"/>
        <w:i w:val="1"/>
        <w:iCs w:val="1"/>
        <w:color w:val="ff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4286250</wp:posOffset>
          </wp:positionH>
          <wp:positionV relativeFrom="paragraph">
            <wp:posOffset>97692</wp:posOffset>
          </wp:positionV>
          <wp:extent cx="882015" cy="739140"/>
          <wp:effectExtent b="0" l="0" r="0" t="0"/>
          <wp:wrapNone/>
          <wp:docPr descr="Fundo preto com letras brancas&#10;&#10;O conteúdo gerado por IA pode estar incorreto." id="1" name="image4.png"/>
          <a:graphic>
            <a:graphicData uri="http://schemas.openxmlformats.org/drawingml/2006/picture">
              <pic:pic>
                <pic:nvPicPr>
                  <pic:cNvPr descr="Fundo preto com letras brancas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64784" r="20738" t="91487"/>
                  <a:stretch>
                    <a:fillRect/>
                  </a:stretch>
                </pic:blipFill>
                <pic:spPr>
                  <a:xfrm>
                    <a:off x="0" y="0"/>
                    <a:ext cx="882015" cy="7391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                              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1266825</wp:posOffset>
          </wp:positionH>
          <wp:positionV relativeFrom="paragraph">
            <wp:posOffset>123638</wp:posOffset>
          </wp:positionV>
          <wp:extent cx="1293514" cy="485743"/>
          <wp:effectExtent b="0" l="0" r="0" t="0"/>
          <wp:wrapNone/>
          <wp:docPr descr="Logo SMCM.png" id="6" name="image6.png"/>
          <a:graphic>
            <a:graphicData uri="http://schemas.openxmlformats.org/drawingml/2006/picture">
              <pic:pic>
                <pic:nvPicPr>
                  <pic:cNvPr descr="Logo SMCM.png" id="0" name="image6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93514" cy="48574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3333750</wp:posOffset>
          </wp:positionH>
          <wp:positionV relativeFrom="paragraph">
            <wp:posOffset>54333</wp:posOffset>
          </wp:positionV>
          <wp:extent cx="723066" cy="509001"/>
          <wp:effectExtent b="0" l="0" r="0" t="0"/>
          <wp:wrapNone/>
          <wp:docPr descr="Logotipo&#10;&#10;O conteúdo gerado por IA pode estar incorreto." id="4" name="image1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1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066" cy="50900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-828673</wp:posOffset>
          </wp:positionH>
          <wp:positionV relativeFrom="paragraph">
            <wp:posOffset>52200</wp:posOffset>
          </wp:positionV>
          <wp:extent cx="1201567" cy="624078"/>
          <wp:effectExtent b="0" l="0" r="0" t="0"/>
          <wp:wrapNone/>
          <wp:docPr descr="Logotipo&#10;&#10;O conteúdo gerado por IA pode estar incorreto." id="2" name="image5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5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1567" cy="62407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5314950</wp:posOffset>
          </wp:positionH>
          <wp:positionV relativeFrom="paragraph">
            <wp:posOffset>23625</wp:posOffset>
          </wp:positionV>
          <wp:extent cx="1153265" cy="681903"/>
          <wp:effectExtent b="0" l="0" r="0" t="0"/>
          <wp:wrapNone/>
          <wp:docPr descr="Logotipo&#10;&#10;O conteúdo gerado por IA pode estar incorreto." id="3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265" cy="68190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ind w:left="-992.1259842519685" w:firstLine="0"/>
      <w:jc w:val="both"/>
      <w:rPr/>
    </w:pPr>
    <w:r w:rsidDel="00000000" w:rsidR="00000000" w:rsidRPr="00000000">
      <w:rPr/>
      <w:drawing>
        <wp:inline distB="0" distT="0" distL="0" distR="0">
          <wp:extent cx="1186751" cy="853881"/>
          <wp:effectExtent b="0" l="0" r="0" t="0"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6751" cy="85388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6.png"/><Relationship Id="rId3" Type="http://schemas.openxmlformats.org/officeDocument/2006/relationships/image" Target="media/image1.png"/><Relationship Id="rId4" Type="http://schemas.openxmlformats.org/officeDocument/2006/relationships/image" Target="media/image5.png"/><Relationship Id="rId5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tWF2O85pEseKuV9B6Xnauhsq5g==">CgMxLjA4AHIhMThVcmFVOEpzcWsyUEpmUF9KVVVDR1d0cFE4SmhjT21i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